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2" w:rsidRPr="003633E4" w:rsidRDefault="00CD3602" w:rsidP="00335C98">
      <w:pPr>
        <w:tabs>
          <w:tab w:val="center" w:pos="2318"/>
        </w:tabs>
        <w:spacing w:before="240"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D3602" w:rsidRDefault="00A1799C" w:rsidP="0008214A">
      <w:pPr>
        <w:spacing w:before="240"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DD4683" w:rsidRPr="00A1799C" w:rsidRDefault="00A1799C" w:rsidP="00032C7F">
      <w:pPr>
        <w:tabs>
          <w:tab w:val="left" w:pos="930"/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E653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E653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E653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E65300"/>
          <w:sz w:val="18"/>
          <w:szCs w:val="18"/>
        </w:rPr>
        <w:tab/>
      </w:r>
    </w:p>
    <w:p w:rsidR="00B43698" w:rsidRPr="003633E4" w:rsidRDefault="00B43698" w:rsidP="0008214A">
      <w:pPr>
        <w:tabs>
          <w:tab w:val="left" w:pos="930"/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color w:val="E65300"/>
          <w:sz w:val="18"/>
          <w:szCs w:val="18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1"/>
      </w:tblGrid>
      <w:tr w:rsidR="00FE3B2D" w:rsidRPr="008624A8" w:rsidTr="00603709">
        <w:trPr>
          <w:trHeight w:val="635"/>
        </w:trPr>
        <w:tc>
          <w:tcPr>
            <w:tcW w:w="10631" w:type="dxa"/>
            <w:shd w:val="clear" w:color="auto" w:fill="auto"/>
            <w:noWrap/>
            <w:vAlign w:val="center"/>
            <w:hideMark/>
          </w:tcPr>
          <w:p w:rsidR="00FE3B2D" w:rsidRPr="00603709" w:rsidRDefault="00FE3B2D" w:rsidP="00FE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3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ANTRENMANLAR ESNASINDA DİKKAT EDİLECEK HUSULAR</w:t>
            </w:r>
          </w:p>
        </w:tc>
      </w:tr>
      <w:tr w:rsidR="00FE3B2D" w:rsidRPr="008624A8" w:rsidTr="00FE3B2D">
        <w:trPr>
          <w:trHeight w:val="467"/>
        </w:trPr>
        <w:tc>
          <w:tcPr>
            <w:tcW w:w="10631" w:type="dxa"/>
            <w:vMerge w:val="restart"/>
            <w:shd w:val="clear" w:color="000000" w:fill="DDEBF7"/>
            <w:hideMark/>
          </w:tcPr>
          <w:p w:rsidR="00F44D84" w:rsidRDefault="00F44D84" w:rsidP="00335C98">
            <w:pPr>
              <w:pStyle w:val="ListeParagraf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Tesisler ve antrenman alanlarının her akşam düzenli olarak temizliğinin ve </w:t>
            </w:r>
            <w:r w:rsidR="008624A8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dezenfeksiyonunun yapılması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2. Antrenman alanları ve </w:t>
            </w:r>
            <w:r w:rsidR="00DC4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soyunma odalarında kişi başına 6</w:t>
            </w:r>
            <w:bookmarkStart w:id="0" w:name="_GoBack"/>
            <w:bookmarkEnd w:id="0"/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kare alan düşecek şekilde planlamanın yapılması,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3. Tesislere giriş bölümünde elektronik ateş ölçme cihazlarının bulunması,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4. Antrenman ekipmanların kişiye özel olmasına özen gösterilmesi,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r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kipmanların ortak kullanımı zorunlu ise kullanılan malzemelerin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her kullanımdan sonra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edilmesi, 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6. Tesislerin giriş ve çıkış yönleri birbiriyle çakışmayacak şekilde farklı yönlerde düzenlenmesi,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7. Tesislerde birden fazla yerde el yıkama yeri, alkol bazlı el jeli ve kolonyanın bulunması,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8. Antrenör, sporcu ve tesis çalışanları arasındaki fiziksel mesafenin korunması (en az 2 metre),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9. Antrenörlerin ve tesi</w:t>
            </w:r>
            <w:r w:rsidR="00E95E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 çalışanlarının maske takması, Sporcularında antrenman anı hariç maskelerini takması,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10. Su şişeleri ve bardaklar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ın tek kullanımlık olması,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11. Kağıt mendil, havlu, vb. tüm tek kullanımlık veya tekrar kullanılabilir hijyen malzemelerinin güvenli kaplarda korunarak kullanılması,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12. Spor salonu ve antrenman alanlarının kli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 ve havalandırma sistemleri yüzde</w:t>
            </w:r>
            <w:r w:rsidR="000A56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yüz temiz hava sağlanıyorsa kullanılması, aksi takdirde kullanılmaması,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antrenman öncesi ve sonrası kapı ve pencerelerden faydalanarak doğal havalandırma yapılması,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13. Tesislerde bulunan tüm alanlardaki kapı kolları, banyo muslukları, tuvaletler gibi sık kullanılan alanların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klozet kapakları kapatılarak 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günde birkaç kez dezenfekte edilmesinin sağlanması,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14. Soyunma odalarının ve duşların mümkün olduğunca kullanılmaması,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15. Buhar odaları ve saunaların kullanılmaması,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16. Tesislere ulaşımda mümkün olduğunca toplu taşıma araçları yerine, bisiklet veya özel araçların kullanılmasına özen gösterilmesi,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17. Tesislerde antrenman alanları ve soyunma odaları vb. yerlerle hijyen hizmeti için işaret ve yönlendirme tabelalarının asılması,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18. Sporcuları, teknik adamları (antrenör, teknik direktör, masör </w:t>
            </w:r>
            <w:proofErr w:type="spellStart"/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v.b</w:t>
            </w:r>
            <w:proofErr w:type="spellEnd"/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), tesis personelini COVID-19 virüsünü başkalarına bulaştırmalarını önleme yolları hakkında bilgilendirme amaçlı uyarıcı işaret ve levhaların asılması,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19. Semptomları gösteren herhangi bir kişinin, hastaneye taşınmadan önce bekletileceği bir izolasyon odası/alanının belirlenmesi,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20. Soyunma odalarında temizlik mendilleri, maske ve eldivenleri atacakları özel kapaklı çöp kutuları bulundurulması,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21. Tesislerde asansörlerin mümkün olduğunca kullanılmaması, zorunlu hallerde içerisinde sosyal mesafe kuralına uygun kişi sayısı ile sınırlandırılması ve temas edilen yüzeylerin sıklıkla dezenfekte edilmesi,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22. Tesislere girişte ayakkabı hijyeninin yapılması için hijyen paspası konulması,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23. Tesislerde bulunan su sebili ve buna benzer otomatların kullanılmaması,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24. Sporcu ve üyelerin salon içine girişlerinin temassız bir şekilde sağlanması. El izi, parmak izi veya şifre gibi uygulamalar varsa kullanılmaması,</w:t>
            </w:r>
          </w:p>
          <w:p w:rsidR="00335C98" w:rsidRDefault="000D1117" w:rsidP="00335C98">
            <w:pPr>
              <w:pStyle w:val="ListeParagraf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25. Maske kullanımı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konusunda tesis personellerine eğitim verilmesi,</w:t>
            </w:r>
          </w:p>
          <w:p w:rsidR="005643F8" w:rsidRDefault="009934F6" w:rsidP="00335C98">
            <w:pPr>
              <w:pStyle w:val="ListeParagraf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26. </w:t>
            </w:r>
            <w:r w:rsidR="008258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Yüzme havuzlarında mevcut </w:t>
            </w:r>
            <w:proofErr w:type="gramStart"/>
            <w:r w:rsidR="008258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kulvar</w:t>
            </w:r>
            <w:proofErr w:type="gramEnd"/>
            <w:r w:rsidR="008258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başına en fazla üç sporcu olacaktır,</w:t>
            </w:r>
            <w:r w:rsidR="00335C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27</w:t>
            </w:r>
            <w:r w:rsidR="00FE3B2D" w:rsidRPr="005643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İmkanlar dahilinde soyunma dolaplarının günde en fazla bir kişi tarafından kullandırılması sağlanacaktır.</w:t>
            </w:r>
          </w:p>
          <w:p w:rsidR="005643F8" w:rsidRPr="005643F8" w:rsidRDefault="00FE3B2D" w:rsidP="005643F8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5643F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NOT:</w:t>
            </w:r>
          </w:p>
          <w:p w:rsidR="00FE3B2D" w:rsidRPr="005643F8" w:rsidRDefault="00FE3B2D" w:rsidP="005643F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64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FEDERASYO</w:t>
            </w:r>
            <w:r w:rsidR="000A5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NLAR BRANŞLARIN ÖZELLİĞİNE GÖRE</w:t>
            </w:r>
            <w:r w:rsidRPr="00564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DİKKAT EDİLMESİ GEREKEN HUSUSLARI BELİRLEYECEKTİR.</w:t>
            </w:r>
          </w:p>
          <w:p w:rsidR="005643F8" w:rsidRPr="00335C98" w:rsidRDefault="005643F8" w:rsidP="00927236">
            <w:pPr>
              <w:pStyle w:val="ListeParagraf"/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B2D" w:rsidRPr="0098004B" w:rsidTr="00FE3B2D">
        <w:trPr>
          <w:trHeight w:val="467"/>
        </w:trPr>
        <w:tc>
          <w:tcPr>
            <w:tcW w:w="10631" w:type="dxa"/>
            <w:vMerge/>
            <w:vAlign w:val="center"/>
            <w:hideMark/>
          </w:tcPr>
          <w:p w:rsidR="00FE3B2D" w:rsidRPr="00424A2A" w:rsidRDefault="00FE3B2D" w:rsidP="00424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7643E1" w:rsidRPr="003633E4" w:rsidRDefault="007643E1" w:rsidP="003633E4">
      <w:pPr>
        <w:pStyle w:val="NormalWeb"/>
        <w:shd w:val="clear" w:color="auto" w:fill="FFFFFF"/>
        <w:spacing w:before="0" w:beforeAutospacing="0" w:after="300" w:afterAutospacing="0"/>
        <w:ind w:left="1416" w:hanging="1410"/>
        <w:jc w:val="both"/>
        <w:rPr>
          <w:color w:val="000000"/>
          <w:sz w:val="18"/>
          <w:szCs w:val="18"/>
        </w:rPr>
      </w:pPr>
    </w:p>
    <w:sectPr w:rsidR="007643E1" w:rsidRPr="003633E4" w:rsidSect="00FE3B2D">
      <w:headerReference w:type="default" r:id="rId9"/>
      <w:footerReference w:type="default" r:id="rId10"/>
      <w:pgSz w:w="11906" w:h="16838" w:code="9"/>
      <w:pgMar w:top="425" w:right="1418" w:bottom="0" w:left="567" w:header="0" w:footer="119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12" w:rsidRDefault="00947212" w:rsidP="00CD3602">
      <w:pPr>
        <w:spacing w:after="0" w:line="240" w:lineRule="auto"/>
      </w:pPr>
      <w:r>
        <w:separator/>
      </w:r>
    </w:p>
  </w:endnote>
  <w:endnote w:type="continuationSeparator" w:id="0">
    <w:p w:rsidR="00947212" w:rsidRDefault="00947212" w:rsidP="00CD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076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48C3" w:rsidRPr="00AA48C3" w:rsidRDefault="007E2EBC" w:rsidP="00B36631">
        <w:pPr>
          <w:pStyle w:val="Altbilgi"/>
          <w:tabs>
            <w:tab w:val="left" w:pos="281"/>
          </w:tabs>
          <w:rPr>
            <w:rFonts w:ascii="Times New Roman" w:hAnsi="Times New Roman" w:cs="Times New Roman"/>
            <w:sz w:val="20"/>
            <w:szCs w:val="20"/>
          </w:rPr>
        </w:pPr>
        <w:r w:rsidRPr="00624744">
          <w:rPr>
            <w:noProof/>
            <w:color w:val="E65300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42E539D" wp14:editId="404A92D1">
                  <wp:simplePos x="0" y="0"/>
                  <wp:positionH relativeFrom="margin">
                    <wp:posOffset>500058</wp:posOffset>
                  </wp:positionH>
                  <wp:positionV relativeFrom="paragraph">
                    <wp:posOffset>-12065</wp:posOffset>
                  </wp:positionV>
                  <wp:extent cx="5759450" cy="0"/>
                  <wp:effectExtent l="0" t="0" r="31750" b="19050"/>
                  <wp:wrapNone/>
                  <wp:docPr id="15" name="Düz Bağlayıcı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53565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>
              <w:pict>
                <v:line w14:anchorId="6B39FC30" id="Düz Bağlayıcı 1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.35pt,-.95pt" to="492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" strokecolor="#53565a" strokeweight=".25pt">
                  <v:stroke joinstyle="miter"/>
                  <w10:wrap anchorx="margin"/>
                </v:line>
              </w:pict>
            </mc:Fallback>
          </mc:AlternateContent>
        </w:r>
        <w:r w:rsidR="000B1B2E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12" w:rsidRDefault="00947212" w:rsidP="00CD3602">
      <w:pPr>
        <w:spacing w:after="0" w:line="240" w:lineRule="auto"/>
      </w:pPr>
      <w:r>
        <w:separator/>
      </w:r>
    </w:p>
  </w:footnote>
  <w:footnote w:type="continuationSeparator" w:id="0">
    <w:p w:rsidR="00947212" w:rsidRDefault="00947212" w:rsidP="00CD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BC" w:rsidRDefault="007E2EBC">
    <w:pPr>
      <w:pStyle w:val="stbilgi"/>
      <w:jc w:val="right"/>
      <w:rPr>
        <w:color w:val="5B9BD5" w:themeColor="accent1"/>
        <w:sz w:val="28"/>
        <w:szCs w:val="28"/>
      </w:rPr>
    </w:pPr>
  </w:p>
  <w:p w:rsidR="007E2EBC" w:rsidRDefault="007E2E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8BB"/>
    <w:multiLevelType w:val="multilevel"/>
    <w:tmpl w:val="85D4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87965"/>
    <w:multiLevelType w:val="hybridMultilevel"/>
    <w:tmpl w:val="D94CC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D5CBA"/>
    <w:multiLevelType w:val="hybridMultilevel"/>
    <w:tmpl w:val="A9024A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4208"/>
    <w:multiLevelType w:val="hybridMultilevel"/>
    <w:tmpl w:val="BCAA51F4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9E5638"/>
    <w:multiLevelType w:val="hybridMultilevel"/>
    <w:tmpl w:val="FA5AE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44"/>
    <w:rsid w:val="00007C34"/>
    <w:rsid w:val="00032C7F"/>
    <w:rsid w:val="00050894"/>
    <w:rsid w:val="000515CF"/>
    <w:rsid w:val="00052872"/>
    <w:rsid w:val="00066626"/>
    <w:rsid w:val="00067177"/>
    <w:rsid w:val="00081884"/>
    <w:rsid w:val="0008214A"/>
    <w:rsid w:val="000873B0"/>
    <w:rsid w:val="00093664"/>
    <w:rsid w:val="00097BF7"/>
    <w:rsid w:val="00097FF2"/>
    <w:rsid w:val="000A56AD"/>
    <w:rsid w:val="000B1B2E"/>
    <w:rsid w:val="000B1B94"/>
    <w:rsid w:val="000B2926"/>
    <w:rsid w:val="000B6087"/>
    <w:rsid w:val="000D1117"/>
    <w:rsid w:val="000D3144"/>
    <w:rsid w:val="000D6573"/>
    <w:rsid w:val="000E2C48"/>
    <w:rsid w:val="000F67ED"/>
    <w:rsid w:val="001010E7"/>
    <w:rsid w:val="00112608"/>
    <w:rsid w:val="00164FAD"/>
    <w:rsid w:val="001728B4"/>
    <w:rsid w:val="001B0AB2"/>
    <w:rsid w:val="001C5141"/>
    <w:rsid w:val="001D3777"/>
    <w:rsid w:val="002005E8"/>
    <w:rsid w:val="0020565D"/>
    <w:rsid w:val="0022370F"/>
    <w:rsid w:val="00226041"/>
    <w:rsid w:val="00240780"/>
    <w:rsid w:val="00280519"/>
    <w:rsid w:val="0029348B"/>
    <w:rsid w:val="002A2D70"/>
    <w:rsid w:val="002D0223"/>
    <w:rsid w:val="002D5D38"/>
    <w:rsid w:val="002F4CEF"/>
    <w:rsid w:val="003014CE"/>
    <w:rsid w:val="003019D1"/>
    <w:rsid w:val="00335C98"/>
    <w:rsid w:val="003633E4"/>
    <w:rsid w:val="003C41CE"/>
    <w:rsid w:val="003D6ED9"/>
    <w:rsid w:val="003F3B65"/>
    <w:rsid w:val="003F6AF8"/>
    <w:rsid w:val="00424A2A"/>
    <w:rsid w:val="00461F44"/>
    <w:rsid w:val="0046397F"/>
    <w:rsid w:val="004B0E95"/>
    <w:rsid w:val="004B3585"/>
    <w:rsid w:val="004C05B1"/>
    <w:rsid w:val="004C308E"/>
    <w:rsid w:val="004E3C39"/>
    <w:rsid w:val="005643F8"/>
    <w:rsid w:val="0059562F"/>
    <w:rsid w:val="005B0D72"/>
    <w:rsid w:val="005B2519"/>
    <w:rsid w:val="005C0F28"/>
    <w:rsid w:val="005E1448"/>
    <w:rsid w:val="00603709"/>
    <w:rsid w:val="00624744"/>
    <w:rsid w:val="00634B19"/>
    <w:rsid w:val="00646471"/>
    <w:rsid w:val="006730E9"/>
    <w:rsid w:val="006B761C"/>
    <w:rsid w:val="006D2767"/>
    <w:rsid w:val="00714BEB"/>
    <w:rsid w:val="00721CAB"/>
    <w:rsid w:val="00752041"/>
    <w:rsid w:val="00756446"/>
    <w:rsid w:val="007643AB"/>
    <w:rsid w:val="007643E1"/>
    <w:rsid w:val="00780FA3"/>
    <w:rsid w:val="007926E0"/>
    <w:rsid w:val="007C0039"/>
    <w:rsid w:val="007D1BC6"/>
    <w:rsid w:val="007D5F9B"/>
    <w:rsid w:val="007E2EBC"/>
    <w:rsid w:val="007E3139"/>
    <w:rsid w:val="0080005E"/>
    <w:rsid w:val="00821333"/>
    <w:rsid w:val="00822CF0"/>
    <w:rsid w:val="00824E3C"/>
    <w:rsid w:val="00825849"/>
    <w:rsid w:val="008414BF"/>
    <w:rsid w:val="00860058"/>
    <w:rsid w:val="008624A8"/>
    <w:rsid w:val="0089319F"/>
    <w:rsid w:val="00895787"/>
    <w:rsid w:val="008A4CA6"/>
    <w:rsid w:val="008A7A9F"/>
    <w:rsid w:val="008C5D62"/>
    <w:rsid w:val="008C6E4A"/>
    <w:rsid w:val="008E3B57"/>
    <w:rsid w:val="008F1FA7"/>
    <w:rsid w:val="00910A56"/>
    <w:rsid w:val="00927236"/>
    <w:rsid w:val="00941AE2"/>
    <w:rsid w:val="00946791"/>
    <w:rsid w:val="00947212"/>
    <w:rsid w:val="00947E59"/>
    <w:rsid w:val="00950ED1"/>
    <w:rsid w:val="0098004B"/>
    <w:rsid w:val="00992501"/>
    <w:rsid w:val="009934F6"/>
    <w:rsid w:val="0099505B"/>
    <w:rsid w:val="009A48B4"/>
    <w:rsid w:val="009C5BAB"/>
    <w:rsid w:val="009C78FC"/>
    <w:rsid w:val="00A12600"/>
    <w:rsid w:val="00A1799C"/>
    <w:rsid w:val="00A32264"/>
    <w:rsid w:val="00A36169"/>
    <w:rsid w:val="00AA451A"/>
    <w:rsid w:val="00AA48C3"/>
    <w:rsid w:val="00AB304D"/>
    <w:rsid w:val="00AB756A"/>
    <w:rsid w:val="00AE06DB"/>
    <w:rsid w:val="00AE7F20"/>
    <w:rsid w:val="00AF1FF6"/>
    <w:rsid w:val="00AF4EF5"/>
    <w:rsid w:val="00B03DB8"/>
    <w:rsid w:val="00B15628"/>
    <w:rsid w:val="00B17FDA"/>
    <w:rsid w:val="00B3385E"/>
    <w:rsid w:val="00B36631"/>
    <w:rsid w:val="00B4273A"/>
    <w:rsid w:val="00B43698"/>
    <w:rsid w:val="00B62988"/>
    <w:rsid w:val="00B745CA"/>
    <w:rsid w:val="00B76325"/>
    <w:rsid w:val="00BA2603"/>
    <w:rsid w:val="00BB6EBE"/>
    <w:rsid w:val="00BD64BD"/>
    <w:rsid w:val="00BE2A7E"/>
    <w:rsid w:val="00C74989"/>
    <w:rsid w:val="00CC6D87"/>
    <w:rsid w:val="00CD3602"/>
    <w:rsid w:val="00CF1E9B"/>
    <w:rsid w:val="00D1579A"/>
    <w:rsid w:val="00D42727"/>
    <w:rsid w:val="00D55F53"/>
    <w:rsid w:val="00DA7D2F"/>
    <w:rsid w:val="00DB391A"/>
    <w:rsid w:val="00DB70D2"/>
    <w:rsid w:val="00DC4CF5"/>
    <w:rsid w:val="00DD4683"/>
    <w:rsid w:val="00DF0106"/>
    <w:rsid w:val="00DF3DD5"/>
    <w:rsid w:val="00E0030F"/>
    <w:rsid w:val="00E12199"/>
    <w:rsid w:val="00E5167D"/>
    <w:rsid w:val="00E611CB"/>
    <w:rsid w:val="00E95EB3"/>
    <w:rsid w:val="00EC3645"/>
    <w:rsid w:val="00EE272C"/>
    <w:rsid w:val="00EF0BCE"/>
    <w:rsid w:val="00F22DDF"/>
    <w:rsid w:val="00F36A09"/>
    <w:rsid w:val="00F44D84"/>
    <w:rsid w:val="00F46237"/>
    <w:rsid w:val="00F5176E"/>
    <w:rsid w:val="00F51E77"/>
    <w:rsid w:val="00F552CB"/>
    <w:rsid w:val="00F57961"/>
    <w:rsid w:val="00F740AD"/>
    <w:rsid w:val="00F77B3D"/>
    <w:rsid w:val="00FB2408"/>
    <w:rsid w:val="00FC0D2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602"/>
  </w:style>
  <w:style w:type="paragraph" w:styleId="Altbilgi">
    <w:name w:val="footer"/>
    <w:basedOn w:val="Normal"/>
    <w:link w:val="AltbilgiChar"/>
    <w:uiPriority w:val="99"/>
    <w:unhideWhenUsed/>
    <w:rsid w:val="00CD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602"/>
  </w:style>
  <w:style w:type="table" w:styleId="TabloKlavuzu">
    <w:name w:val="Table Grid"/>
    <w:basedOn w:val="NormalTablo"/>
    <w:uiPriority w:val="39"/>
    <w:rsid w:val="00CD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05E"/>
    <w:rPr>
      <w:rFonts w:ascii="Segoe UI" w:hAnsi="Segoe UI" w:cs="Segoe UI"/>
      <w:sz w:val="18"/>
      <w:szCs w:val="18"/>
    </w:rPr>
  </w:style>
  <w:style w:type="paragraph" w:customStyle="1" w:styleId="3-normalyaz">
    <w:name w:val="3-normalyaz"/>
    <w:basedOn w:val="Normal"/>
    <w:rsid w:val="0046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61F44"/>
  </w:style>
  <w:style w:type="paragraph" w:styleId="NormalWeb">
    <w:name w:val="Normal (Web)"/>
    <w:basedOn w:val="Normal"/>
    <w:uiPriority w:val="99"/>
    <w:unhideWhenUsed/>
    <w:rsid w:val="0089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52CB"/>
    <w:pPr>
      <w:spacing w:after="0" w:line="240" w:lineRule="auto"/>
    </w:pPr>
    <w:rPr>
      <w:rFonts w:eastAsiaTheme="minorEastAsia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007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7C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7C34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7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780FA3"/>
    <w:rPr>
      <w:b/>
      <w:bCs/>
    </w:rPr>
  </w:style>
  <w:style w:type="paragraph" w:styleId="ListeParagraf">
    <w:name w:val="List Paragraph"/>
    <w:basedOn w:val="Normal"/>
    <w:uiPriority w:val="34"/>
    <w:qFormat/>
    <w:rsid w:val="0006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602"/>
  </w:style>
  <w:style w:type="paragraph" w:styleId="Altbilgi">
    <w:name w:val="footer"/>
    <w:basedOn w:val="Normal"/>
    <w:link w:val="AltbilgiChar"/>
    <w:uiPriority w:val="99"/>
    <w:unhideWhenUsed/>
    <w:rsid w:val="00CD3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602"/>
  </w:style>
  <w:style w:type="table" w:styleId="TabloKlavuzu">
    <w:name w:val="Table Grid"/>
    <w:basedOn w:val="NormalTablo"/>
    <w:uiPriority w:val="39"/>
    <w:rsid w:val="00CD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05E"/>
    <w:rPr>
      <w:rFonts w:ascii="Segoe UI" w:hAnsi="Segoe UI" w:cs="Segoe UI"/>
      <w:sz w:val="18"/>
      <w:szCs w:val="18"/>
    </w:rPr>
  </w:style>
  <w:style w:type="paragraph" w:customStyle="1" w:styleId="3-normalyaz">
    <w:name w:val="3-normalyaz"/>
    <w:basedOn w:val="Normal"/>
    <w:rsid w:val="0046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61F44"/>
  </w:style>
  <w:style w:type="paragraph" w:styleId="NormalWeb">
    <w:name w:val="Normal (Web)"/>
    <w:basedOn w:val="Normal"/>
    <w:uiPriority w:val="99"/>
    <w:unhideWhenUsed/>
    <w:rsid w:val="0089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52CB"/>
    <w:pPr>
      <w:spacing w:after="0" w:line="240" w:lineRule="auto"/>
    </w:pPr>
    <w:rPr>
      <w:rFonts w:eastAsiaTheme="minorEastAsia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007C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7C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7C34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7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780FA3"/>
    <w:rPr>
      <w:b/>
      <w:bCs/>
    </w:rPr>
  </w:style>
  <w:style w:type="paragraph" w:styleId="ListeParagraf">
    <w:name w:val="List Paragraph"/>
    <w:basedOn w:val="Normal"/>
    <w:uiPriority w:val="34"/>
    <w:qFormat/>
    <w:rsid w:val="0006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rgbClr val="53565A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0CBB-5FC8-4DFE-86DC-BBA4FAC0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Serbay SUBASI</dc:creator>
  <cp:keywords/>
  <dc:description/>
  <cp:lastModifiedBy>mç</cp:lastModifiedBy>
  <cp:revision>3</cp:revision>
  <cp:lastPrinted>2020-05-29T11:58:00Z</cp:lastPrinted>
  <dcterms:created xsi:type="dcterms:W3CDTF">2020-05-31T16:01:00Z</dcterms:created>
  <dcterms:modified xsi:type="dcterms:W3CDTF">2020-05-30T20:20:00Z</dcterms:modified>
</cp:coreProperties>
</file>